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6ACE" w14:textId="77777777" w:rsidR="00767229" w:rsidRPr="00FC725C" w:rsidRDefault="00767229" w:rsidP="00767229">
      <w:pPr>
        <w:spacing w:before="100" w:beforeAutospacing="1" w:after="100" w:afterAutospacing="1" w:line="240" w:lineRule="auto"/>
        <w:jc w:val="center"/>
        <w:outlineLvl w:val="0"/>
        <w:rPr>
          <w:rFonts w:ascii="Segoe UI" w:eastAsia="Times New Roman" w:hAnsi="Segoe UI" w:cs="Segoe UI"/>
          <w:b/>
          <w:bCs/>
          <w:kern w:val="36"/>
          <w:sz w:val="36"/>
          <w:szCs w:val="36"/>
          <w:lang w:eastAsia="es-CO"/>
          <w14:ligatures w14:val="none"/>
        </w:rPr>
      </w:pPr>
      <w:r w:rsidRPr="00FC725C">
        <w:rPr>
          <w:rFonts w:ascii="Segoe UI" w:eastAsia="Times New Roman" w:hAnsi="Segoe UI" w:cs="Segoe UI"/>
          <w:b/>
          <w:bCs/>
          <w:kern w:val="36"/>
          <w:sz w:val="36"/>
          <w:szCs w:val="36"/>
          <w:lang w:eastAsia="es-CO"/>
          <w14:ligatures w14:val="none"/>
        </w:rPr>
        <w:t>Teología del Cuerpo</w:t>
      </w:r>
    </w:p>
    <w:p w14:paraId="36385FC4" w14:textId="77777777" w:rsidR="00767229" w:rsidRPr="00FC725C" w:rsidRDefault="00767229" w:rsidP="00767229">
      <w:pPr>
        <w:spacing w:before="100" w:beforeAutospacing="1" w:after="100" w:afterAutospacing="1" w:line="240" w:lineRule="auto"/>
        <w:jc w:val="center"/>
        <w:outlineLvl w:val="1"/>
        <w:rPr>
          <w:rFonts w:ascii="Segoe UI" w:eastAsia="Times New Roman" w:hAnsi="Segoe UI" w:cs="Segoe UI"/>
          <w:b/>
          <w:bCs/>
          <w:kern w:val="0"/>
          <w:sz w:val="26"/>
          <w:szCs w:val="26"/>
          <w:lang w:eastAsia="es-CO"/>
          <w14:ligatures w14:val="none"/>
        </w:rPr>
      </w:pPr>
      <w:r w:rsidRPr="00FC725C">
        <w:rPr>
          <w:rFonts w:ascii="Segoe UI" w:eastAsia="Times New Roman" w:hAnsi="Segoe UI" w:cs="Segoe UI"/>
          <w:b/>
          <w:bCs/>
          <w:kern w:val="0"/>
          <w:sz w:val="26"/>
          <w:szCs w:val="26"/>
          <w:lang w:eastAsia="es-CO"/>
          <w14:ligatures w14:val="none"/>
        </w:rPr>
        <w:t>Un taller mistagógico de interiorización – Parte IV</w:t>
      </w:r>
    </w:p>
    <w:p w14:paraId="2BBEB0A8" w14:textId="77777777" w:rsidR="00767229" w:rsidRPr="00FC725C" w:rsidRDefault="00767229" w:rsidP="00767229">
      <w:pPr>
        <w:spacing w:before="100" w:beforeAutospacing="1" w:after="100" w:afterAutospacing="1" w:line="240" w:lineRule="auto"/>
        <w:jc w:val="center"/>
        <w:rPr>
          <w:rFonts w:ascii="Segoe UI" w:eastAsia="Times New Roman" w:hAnsi="Segoe UI" w:cs="Segoe UI"/>
          <w:kern w:val="0"/>
          <w:sz w:val="26"/>
          <w:szCs w:val="26"/>
          <w:lang w:eastAsia="es-CO"/>
          <w14:ligatures w14:val="none"/>
        </w:rPr>
      </w:pPr>
      <w:r w:rsidRPr="00FC725C">
        <w:rPr>
          <w:rFonts w:ascii="Segoe UI" w:eastAsia="Times New Roman" w:hAnsi="Segoe UI" w:cs="Segoe UI"/>
          <w:b/>
          <w:bCs/>
          <w:kern w:val="0"/>
          <w:sz w:val="26"/>
          <w:szCs w:val="26"/>
          <w:lang w:eastAsia="es-CO"/>
          <w14:ligatures w14:val="none"/>
        </w:rPr>
        <w:t>La virginidad cristiana y el Reino de los cielos</w:t>
      </w:r>
      <w:r w:rsidRPr="00FC725C">
        <w:rPr>
          <w:rFonts w:ascii="Segoe UI" w:eastAsia="Times New Roman" w:hAnsi="Segoe UI" w:cs="Segoe UI"/>
          <w:kern w:val="0"/>
          <w:sz w:val="26"/>
          <w:szCs w:val="26"/>
          <w:lang w:eastAsia="es-CO"/>
          <w14:ligatures w14:val="none"/>
        </w:rPr>
        <w:t xml:space="preserve"> </w:t>
      </w:r>
    </w:p>
    <w:p w14:paraId="4BA13DD8" w14:textId="77777777" w:rsidR="00767229" w:rsidRPr="00FC725C" w:rsidRDefault="00000000" w:rsidP="00767229">
      <w:pPr>
        <w:spacing w:after="0" w:line="240" w:lineRule="auto"/>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7B49FD3D">
          <v:rect id="_x0000_i1025" style="width:0;height:1.5pt" o:hralign="center" o:hrstd="t" o:hr="t" fillcolor="#a0a0a0" stroked="f"/>
        </w:pict>
      </w:r>
    </w:p>
    <w:p w14:paraId="0F1E45CA" w14:textId="01467588" w:rsidR="00767229" w:rsidRPr="00FC725C" w:rsidRDefault="00645714" w:rsidP="0052554B">
      <w:pPr>
        <w:spacing w:before="100" w:beforeAutospacing="1" w:after="100" w:afterAutospacing="1" w:line="240" w:lineRule="auto"/>
        <w:jc w:val="both"/>
        <w:rPr>
          <w:rFonts w:ascii="Segoe UI" w:eastAsia="Times New Roman" w:hAnsi="Segoe UI" w:cs="Segoe UI"/>
          <w:kern w:val="0"/>
          <w:sz w:val="24"/>
          <w:szCs w:val="24"/>
          <w:lang w:eastAsia="es-CO"/>
          <w14:ligatures w14:val="none"/>
        </w:rPr>
      </w:pPr>
      <w:r w:rsidRPr="00FC725C">
        <w:rPr>
          <w:rFonts w:ascii="Segoe UI" w:hAnsi="Segoe UI" w:cs="Segoe UI"/>
          <w:sz w:val="24"/>
          <w:szCs w:val="24"/>
        </w:rPr>
        <w:t>Este taller acompaña una </w:t>
      </w:r>
      <w:r w:rsidRPr="00FC725C">
        <w:rPr>
          <w:rFonts w:ascii="Segoe UI" w:hAnsi="Segoe UI" w:cs="Segoe UI"/>
          <w:b/>
          <w:bCs/>
          <w:sz w:val="24"/>
          <w:szCs w:val="24"/>
        </w:rPr>
        <w:t>síntesis pedagógica y espiritual</w:t>
      </w:r>
      <w:r w:rsidRPr="00FC725C">
        <w:rPr>
          <w:rFonts w:ascii="Segoe UI" w:hAnsi="Segoe UI" w:cs="Segoe UI"/>
          <w:sz w:val="24"/>
          <w:szCs w:val="24"/>
        </w:rPr>
        <w:t> de la </w:t>
      </w:r>
      <w:r w:rsidRPr="00FC725C">
        <w:rPr>
          <w:rFonts w:ascii="Segoe UI" w:hAnsi="Segoe UI" w:cs="Segoe UI"/>
          <w:i/>
          <w:iCs/>
          <w:sz w:val="24"/>
          <w:szCs w:val="24"/>
        </w:rPr>
        <w:t>Teología del Cuerpo</w:t>
      </w:r>
      <w:r w:rsidRPr="00FC725C">
        <w:rPr>
          <w:rFonts w:ascii="Segoe UI" w:hAnsi="Segoe UI" w:cs="Segoe UI"/>
          <w:sz w:val="24"/>
          <w:szCs w:val="24"/>
        </w:rPr>
        <w:t> de san Juan Pablo II. Está pensado para ser leído con calma y vivido interiormente. Si lo deseas, puedes escribir tus reflexiones en un cuaderno personal o trabajar con esta guía diseñada para ayudarte a interiorizar cada momento del camino.</w:t>
      </w:r>
    </w:p>
    <w:p w14:paraId="1768036B" w14:textId="77777777" w:rsidR="00767229" w:rsidRPr="00FC725C" w:rsidRDefault="00000000" w:rsidP="0052554B">
      <w:pPr>
        <w:spacing w:after="0" w:line="240" w:lineRule="auto"/>
        <w:jc w:val="both"/>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608510E2">
          <v:rect id="_x0000_i1026" style="width:0;height:1.5pt" o:hralign="center" o:hrstd="t" o:hr="t" fillcolor="#a0a0a0" stroked="f"/>
        </w:pict>
      </w:r>
    </w:p>
    <w:p w14:paraId="13523173" w14:textId="7DDEF467" w:rsidR="00767229" w:rsidRPr="00FC725C" w:rsidRDefault="00767229" w:rsidP="00767229">
      <w:pPr>
        <w:spacing w:before="100" w:beforeAutospacing="1" w:after="100" w:afterAutospacing="1" w:line="240" w:lineRule="auto"/>
        <w:outlineLvl w:val="2"/>
        <w:rPr>
          <w:rFonts w:ascii="Segoe UI" w:eastAsia="Times New Roman" w:hAnsi="Segoe UI" w:cs="Segoe UI"/>
          <w:b/>
          <w:bCs/>
          <w:kern w:val="0"/>
          <w:sz w:val="24"/>
          <w:szCs w:val="24"/>
          <w:lang w:eastAsia="es-CO"/>
          <w14:ligatures w14:val="none"/>
        </w:rPr>
      </w:pPr>
      <w:r w:rsidRPr="00FC725C">
        <w:rPr>
          <w:rFonts w:ascii="Segoe UI" w:eastAsia="Times New Roman" w:hAnsi="Segoe UI" w:cs="Segoe UI"/>
          <w:b/>
          <w:bCs/>
          <w:kern w:val="0"/>
          <w:sz w:val="24"/>
          <w:szCs w:val="24"/>
          <w:lang w:eastAsia="es-CO"/>
          <w14:ligatures w14:val="none"/>
        </w:rPr>
        <w:t>1. Detenerse</w:t>
      </w:r>
      <w:r w:rsidR="00AD644C">
        <w:rPr>
          <w:rFonts w:ascii="Segoe UI" w:eastAsia="Times New Roman" w:hAnsi="Segoe UI" w:cs="Segoe UI"/>
          <w:b/>
          <w:bCs/>
          <w:kern w:val="0"/>
          <w:sz w:val="24"/>
          <w:szCs w:val="24"/>
          <w:lang w:eastAsia="es-CO"/>
          <w14:ligatures w14:val="none"/>
        </w:rPr>
        <w:t>:</w:t>
      </w:r>
      <w:r w:rsidRPr="00FC725C">
        <w:rPr>
          <w:rFonts w:ascii="Segoe UI" w:eastAsia="Times New Roman" w:hAnsi="Segoe UI" w:cs="Segoe UI"/>
          <w:b/>
          <w:bCs/>
          <w:kern w:val="0"/>
          <w:sz w:val="24"/>
          <w:szCs w:val="24"/>
          <w:lang w:eastAsia="es-CO"/>
          <w14:ligatures w14:val="none"/>
        </w:rPr>
        <w:t xml:space="preserve"> Escuchar el llamado</w:t>
      </w:r>
    </w:p>
    <w:p w14:paraId="533FC911"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Antes de continuar, detente un momento y toma conciencia del camino recorrido.</w:t>
      </w:r>
    </w:p>
    <w:p w14:paraId="5111652B" w14:textId="4FEF683D" w:rsidR="00767229" w:rsidRPr="00FC725C" w:rsidRDefault="00767229" w:rsidP="00767229">
      <w:pPr>
        <w:numPr>
          <w:ilvl w:val="0"/>
          <w:numId w:val="1"/>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 xml:space="preserve">¿Qué </w:t>
      </w:r>
      <w:r w:rsidR="006C3B18">
        <w:rPr>
          <w:rFonts w:ascii="Segoe UI" w:eastAsia="Times New Roman" w:hAnsi="Segoe UI" w:cs="Segoe UI"/>
          <w:kern w:val="0"/>
          <w:sz w:val="24"/>
          <w:szCs w:val="24"/>
          <w:lang w:eastAsia="es-CO"/>
          <w14:ligatures w14:val="none"/>
        </w:rPr>
        <w:t>idea</w:t>
      </w:r>
      <w:r w:rsidRPr="00FC725C">
        <w:rPr>
          <w:rFonts w:ascii="Segoe UI" w:eastAsia="Times New Roman" w:hAnsi="Segoe UI" w:cs="Segoe UI"/>
          <w:kern w:val="0"/>
          <w:sz w:val="24"/>
          <w:szCs w:val="24"/>
          <w:lang w:eastAsia="es-CO"/>
          <w14:ligatures w14:val="none"/>
        </w:rPr>
        <w:t xml:space="preserve"> me suscita la palabra «virginidad» o «celibato»?</w:t>
      </w:r>
    </w:p>
    <w:p w14:paraId="585001AA"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191A5FB7">
          <v:rect id="_x0000_i1027" style="width:0;height:1.5pt" o:hralign="center" o:hrstd="t" o:hr="t" fillcolor="#a0a0a0" stroked="f"/>
        </w:pict>
      </w:r>
    </w:p>
    <w:p w14:paraId="105CC9C7"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23D6BAEF">
          <v:rect id="_x0000_i1028" style="width:0;height:1.5pt" o:hralign="center" o:hrstd="t" o:hr="t" fillcolor="#a0a0a0" stroked="f"/>
        </w:pict>
      </w:r>
    </w:p>
    <w:p w14:paraId="52B583CD"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7FCE394A">
          <v:rect id="_x0000_i1029" style="width:0;height:1.5pt" o:hralign="center" o:hrstd="t" o:hr="t" fillcolor="#a0a0a0" stroked="f"/>
        </w:pict>
      </w:r>
    </w:p>
    <w:p w14:paraId="188E2545"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2578BD40">
          <v:rect id="_x0000_i1030" style="width:0;height:1.5pt" o:hralign="center" o:hrstd="t" o:hr="t" fillcolor="#a0a0a0" stroked="f"/>
        </w:pict>
      </w:r>
    </w:p>
    <w:p w14:paraId="20387AB8"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24011359">
          <v:rect id="_x0000_i1031" style="width:0;height:1.5pt" o:hralign="center" o:hrstd="t" o:hr="t" fillcolor="#a0a0a0" stroked="f"/>
        </w:pict>
      </w:r>
    </w:p>
    <w:p w14:paraId="441C9954" w14:textId="77777777" w:rsidR="0052554B" w:rsidRDefault="0052554B" w:rsidP="0052554B">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p>
    <w:p w14:paraId="2B0B438B" w14:textId="44CF1AFF" w:rsidR="00767229" w:rsidRPr="00FC725C" w:rsidRDefault="00767229" w:rsidP="00767229">
      <w:pPr>
        <w:numPr>
          <w:ilvl w:val="0"/>
          <w:numId w:val="1"/>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 xml:space="preserve">¿En </w:t>
      </w:r>
      <w:r w:rsidR="006C3B18">
        <w:rPr>
          <w:rFonts w:ascii="Segoe UI" w:eastAsia="Times New Roman" w:hAnsi="Segoe UI" w:cs="Segoe UI"/>
          <w:kern w:val="0"/>
          <w:sz w:val="24"/>
          <w:szCs w:val="24"/>
          <w:lang w:eastAsia="es-CO"/>
          <w14:ligatures w14:val="none"/>
        </w:rPr>
        <w:t xml:space="preserve">algún </w:t>
      </w:r>
      <w:r w:rsidRPr="00FC725C">
        <w:rPr>
          <w:rFonts w:ascii="Segoe UI" w:eastAsia="Times New Roman" w:hAnsi="Segoe UI" w:cs="Segoe UI"/>
          <w:kern w:val="0"/>
          <w:sz w:val="24"/>
          <w:szCs w:val="24"/>
          <w:lang w:eastAsia="es-CO"/>
          <w14:ligatures w14:val="none"/>
        </w:rPr>
        <w:t>momento de mi vida he sentido un llamado de Dios?</w:t>
      </w:r>
    </w:p>
    <w:p w14:paraId="5585DE0C"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0DC36BF5">
          <v:rect id="_x0000_i1032" style="width:0;height:1.5pt" o:hralign="center" o:hrstd="t" o:hr="t" fillcolor="#a0a0a0" stroked="f"/>
        </w:pict>
      </w:r>
    </w:p>
    <w:p w14:paraId="0BA45831"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1D11553F">
          <v:rect id="_x0000_i1033" style="width:0;height:1.5pt" o:hralign="center" o:hrstd="t" o:hr="t" fillcolor="#a0a0a0" stroked="f"/>
        </w:pict>
      </w:r>
    </w:p>
    <w:p w14:paraId="3AD7FD82"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3D00110D">
          <v:rect id="_x0000_i1034" style="width:0;height:1.5pt" o:hralign="center" o:hrstd="t" o:hr="t" fillcolor="#a0a0a0" stroked="f"/>
        </w:pict>
      </w:r>
    </w:p>
    <w:p w14:paraId="0B25366D"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469AFE48">
          <v:rect id="_x0000_i1035" style="width:0;height:1.5pt" o:hralign="center" o:hrstd="t" o:hr="t" fillcolor="#a0a0a0" stroked="f"/>
        </w:pict>
      </w:r>
    </w:p>
    <w:p w14:paraId="2DA5B10A"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lastRenderedPageBreak/>
        <w:pict w14:anchorId="4319F2D6">
          <v:rect id="_x0000_i1036" style="width:0;height:1.5pt" o:hralign="center" o:hrstd="t" o:hr="t" fillcolor="#a0a0a0" stroked="f"/>
        </w:pict>
      </w:r>
    </w:p>
    <w:p w14:paraId="40EE3711" w14:textId="77777777" w:rsidR="0045177E" w:rsidRPr="00FC725C" w:rsidRDefault="0045177E" w:rsidP="0045177E">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p>
    <w:p w14:paraId="6A2B02DC"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No busques respuestas rápidas. Permite que emerja la verdad de tu corazón.</w:t>
      </w:r>
    </w:p>
    <w:p w14:paraId="0F19AA2F" w14:textId="77777777" w:rsidR="00767229" w:rsidRPr="00FC725C" w:rsidRDefault="00000000" w:rsidP="00767229">
      <w:pPr>
        <w:spacing w:after="0" w:line="240" w:lineRule="auto"/>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617FE47F">
          <v:rect id="_x0000_i1037" style="width:0;height:1.5pt" o:hralign="center" o:hrstd="t" o:hr="t" fillcolor="#a0a0a0" stroked="f"/>
        </w:pict>
      </w:r>
    </w:p>
    <w:p w14:paraId="66A29501" w14:textId="4BF3077E" w:rsidR="00767229" w:rsidRPr="00FC725C" w:rsidRDefault="00767229" w:rsidP="00767229">
      <w:pPr>
        <w:spacing w:before="100" w:beforeAutospacing="1" w:after="100" w:afterAutospacing="1" w:line="240" w:lineRule="auto"/>
        <w:outlineLvl w:val="2"/>
        <w:rPr>
          <w:rFonts w:ascii="Segoe UI" w:eastAsia="Times New Roman" w:hAnsi="Segoe UI" w:cs="Segoe UI"/>
          <w:b/>
          <w:bCs/>
          <w:kern w:val="0"/>
          <w:sz w:val="24"/>
          <w:szCs w:val="24"/>
          <w:lang w:eastAsia="es-CO"/>
          <w14:ligatures w14:val="none"/>
        </w:rPr>
      </w:pPr>
      <w:r w:rsidRPr="00FC725C">
        <w:rPr>
          <w:rFonts w:ascii="Segoe UI" w:eastAsia="Times New Roman" w:hAnsi="Segoe UI" w:cs="Segoe UI"/>
          <w:b/>
          <w:bCs/>
          <w:kern w:val="0"/>
          <w:sz w:val="24"/>
          <w:szCs w:val="24"/>
          <w:lang w:eastAsia="es-CO"/>
          <w14:ligatures w14:val="none"/>
        </w:rPr>
        <w:t>2. Unificar</w:t>
      </w:r>
      <w:r w:rsidR="00AD644C">
        <w:rPr>
          <w:rFonts w:ascii="Segoe UI" w:eastAsia="Times New Roman" w:hAnsi="Segoe UI" w:cs="Segoe UI"/>
          <w:b/>
          <w:bCs/>
          <w:kern w:val="0"/>
          <w:sz w:val="24"/>
          <w:szCs w:val="24"/>
          <w:lang w:eastAsia="es-CO"/>
          <w14:ligatures w14:val="none"/>
        </w:rPr>
        <w:t>:</w:t>
      </w:r>
      <w:r w:rsidRPr="00FC725C">
        <w:rPr>
          <w:rFonts w:ascii="Segoe UI" w:eastAsia="Times New Roman" w:hAnsi="Segoe UI" w:cs="Segoe UI"/>
          <w:b/>
          <w:bCs/>
          <w:kern w:val="0"/>
          <w:sz w:val="24"/>
          <w:szCs w:val="24"/>
          <w:lang w:eastAsia="es-CO"/>
          <w14:ligatures w14:val="none"/>
        </w:rPr>
        <w:t xml:space="preserve"> Comprender la complementariedad</w:t>
      </w:r>
    </w:p>
    <w:p w14:paraId="063B2F98"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La virginidad cristiana solo se comprende plenamente cuando se la sitúa junto al matrimonio.</w:t>
      </w:r>
    </w:p>
    <w:p w14:paraId="279D80BC" w14:textId="77777777" w:rsidR="00767229" w:rsidRPr="00FC725C" w:rsidRDefault="00767229" w:rsidP="00767229">
      <w:pPr>
        <w:numPr>
          <w:ilvl w:val="0"/>
          <w:numId w:val="2"/>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 xml:space="preserve">Ambos estados revelan el significado </w:t>
      </w:r>
      <w:proofErr w:type="spellStart"/>
      <w:r w:rsidRPr="00FC725C">
        <w:rPr>
          <w:rFonts w:ascii="Segoe UI" w:eastAsia="Times New Roman" w:hAnsi="Segoe UI" w:cs="Segoe UI"/>
          <w:kern w:val="0"/>
          <w:sz w:val="24"/>
          <w:szCs w:val="24"/>
          <w:lang w:eastAsia="es-CO"/>
          <w14:ligatures w14:val="none"/>
        </w:rPr>
        <w:t>esponsal</w:t>
      </w:r>
      <w:proofErr w:type="spellEnd"/>
      <w:r w:rsidRPr="00FC725C">
        <w:rPr>
          <w:rFonts w:ascii="Segoe UI" w:eastAsia="Times New Roman" w:hAnsi="Segoe UI" w:cs="Segoe UI"/>
          <w:kern w:val="0"/>
          <w:sz w:val="24"/>
          <w:szCs w:val="24"/>
          <w:lang w:eastAsia="es-CO"/>
          <w14:ligatures w14:val="none"/>
        </w:rPr>
        <w:t xml:space="preserve"> del cuerpo</w:t>
      </w:r>
    </w:p>
    <w:p w14:paraId="60606DB5" w14:textId="77777777" w:rsidR="00767229" w:rsidRPr="00FC725C" w:rsidRDefault="00767229" w:rsidP="00767229">
      <w:pPr>
        <w:numPr>
          <w:ilvl w:val="0"/>
          <w:numId w:val="2"/>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Ambos están ordenados al amor como don</w:t>
      </w:r>
    </w:p>
    <w:p w14:paraId="6E5DA88B" w14:textId="77777777" w:rsidR="00767229" w:rsidRPr="00FC725C" w:rsidRDefault="00767229" w:rsidP="00767229">
      <w:pPr>
        <w:numPr>
          <w:ilvl w:val="0"/>
          <w:numId w:val="2"/>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Ambos encuentran su plenitud en la comunión con Dios</w:t>
      </w:r>
    </w:p>
    <w:p w14:paraId="1A17DD00"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Pregúntate:</w:t>
      </w:r>
    </w:p>
    <w:p w14:paraId="20861042" w14:textId="77777777" w:rsidR="00767229" w:rsidRPr="00FC725C" w:rsidRDefault="00767229" w:rsidP="00767229">
      <w:pPr>
        <w:numPr>
          <w:ilvl w:val="0"/>
          <w:numId w:val="3"/>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¿Descubro la unidad profunda entre matrimonio y virginidad?</w:t>
      </w:r>
    </w:p>
    <w:p w14:paraId="29E531A0"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EC0858D">
          <v:rect id="_x0000_i1038" style="width:0;height:1.5pt" o:hralign="center" o:hrstd="t" o:hr="t" fillcolor="#a0a0a0" stroked="f"/>
        </w:pict>
      </w:r>
    </w:p>
    <w:p w14:paraId="58AD8683"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AD064C9">
          <v:rect id="_x0000_i1039" style="width:0;height:1.5pt" o:hralign="center" o:hrstd="t" o:hr="t" fillcolor="#a0a0a0" stroked="f"/>
        </w:pict>
      </w:r>
    </w:p>
    <w:p w14:paraId="140E430F"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57B768E1">
          <v:rect id="_x0000_i1040" style="width:0;height:1.5pt" o:hralign="center" o:hrstd="t" o:hr="t" fillcolor="#a0a0a0" stroked="f"/>
        </w:pict>
      </w:r>
    </w:p>
    <w:p w14:paraId="022F4668"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323F754D">
          <v:rect id="_x0000_i1041" style="width:0;height:1.5pt" o:hralign="center" o:hrstd="t" o:hr="t" fillcolor="#a0a0a0" stroked="f"/>
        </w:pict>
      </w:r>
    </w:p>
    <w:p w14:paraId="6AACC0D8"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4783E496">
          <v:rect id="_x0000_i1042" style="width:0;height:1.5pt" o:hralign="center" o:hrstd="t" o:hr="t" fillcolor="#a0a0a0" stroked="f"/>
        </w:pict>
      </w:r>
    </w:p>
    <w:p w14:paraId="44C5AE67" w14:textId="77777777" w:rsidR="00F60B70" w:rsidRPr="00FC725C" w:rsidRDefault="00F60B70" w:rsidP="00F60B70">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p>
    <w:p w14:paraId="522A83D9" w14:textId="77777777" w:rsidR="00767229" w:rsidRPr="00FC725C" w:rsidRDefault="00767229" w:rsidP="00767229">
      <w:pPr>
        <w:numPr>
          <w:ilvl w:val="0"/>
          <w:numId w:val="3"/>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¿Veo ambas vocaciones como caminos de santidad?</w:t>
      </w:r>
    </w:p>
    <w:p w14:paraId="12856F30"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325F051C">
          <v:rect id="_x0000_i1043" style="width:0;height:1.5pt" o:hralign="center" o:hrstd="t" o:hr="t" fillcolor="#a0a0a0" stroked="f"/>
        </w:pict>
      </w:r>
    </w:p>
    <w:p w14:paraId="240752E4"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0253D6DF">
          <v:rect id="_x0000_i1044" style="width:0;height:1.5pt" o:hralign="center" o:hrstd="t" o:hr="t" fillcolor="#a0a0a0" stroked="f"/>
        </w:pict>
      </w:r>
    </w:p>
    <w:p w14:paraId="4803AF1F"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566D85D">
          <v:rect id="_x0000_i1045" style="width:0;height:1.5pt" o:hralign="center" o:hrstd="t" o:hr="t" fillcolor="#a0a0a0" stroked="f"/>
        </w:pict>
      </w:r>
    </w:p>
    <w:p w14:paraId="50621E3D"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35876033">
          <v:rect id="_x0000_i1046" style="width:0;height:1.5pt" o:hralign="center" o:hrstd="t" o:hr="t" fillcolor="#a0a0a0" stroked="f"/>
        </w:pict>
      </w:r>
    </w:p>
    <w:p w14:paraId="5F2EEC2A"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25824B09">
          <v:rect id="_x0000_i1047" style="width:0;height:1.5pt" o:hralign="center" o:hrstd="t" o:hr="t" fillcolor="#a0a0a0" stroked="f"/>
        </w:pict>
      </w:r>
    </w:p>
    <w:p w14:paraId="5D0F633D" w14:textId="77777777" w:rsidR="00F60B70" w:rsidRPr="00FC725C" w:rsidRDefault="00F60B70" w:rsidP="00F60B70">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p>
    <w:p w14:paraId="44110DCC" w14:textId="77777777" w:rsidR="00767229" w:rsidRPr="00FC725C" w:rsidRDefault="00000000" w:rsidP="00767229">
      <w:pPr>
        <w:spacing w:after="0" w:line="240" w:lineRule="auto"/>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026DB3E2">
          <v:rect id="_x0000_i1048" style="width:0;height:1.5pt" o:hralign="center" o:hrstd="t" o:hr="t" fillcolor="#a0a0a0" stroked="f"/>
        </w:pict>
      </w:r>
    </w:p>
    <w:p w14:paraId="5D4B2F83" w14:textId="263C4F5C" w:rsidR="00767229" w:rsidRPr="00FC725C" w:rsidRDefault="00767229" w:rsidP="00767229">
      <w:pPr>
        <w:spacing w:before="100" w:beforeAutospacing="1" w:after="100" w:afterAutospacing="1" w:line="240" w:lineRule="auto"/>
        <w:outlineLvl w:val="2"/>
        <w:rPr>
          <w:rFonts w:ascii="Segoe UI" w:eastAsia="Times New Roman" w:hAnsi="Segoe UI" w:cs="Segoe UI"/>
          <w:b/>
          <w:bCs/>
          <w:kern w:val="0"/>
          <w:sz w:val="24"/>
          <w:szCs w:val="24"/>
          <w:lang w:eastAsia="es-CO"/>
          <w14:ligatures w14:val="none"/>
        </w:rPr>
      </w:pPr>
      <w:r w:rsidRPr="00FC725C">
        <w:rPr>
          <w:rFonts w:ascii="Segoe UI" w:eastAsia="Times New Roman" w:hAnsi="Segoe UI" w:cs="Segoe UI"/>
          <w:b/>
          <w:bCs/>
          <w:kern w:val="0"/>
          <w:sz w:val="24"/>
          <w:szCs w:val="24"/>
          <w:lang w:eastAsia="es-CO"/>
          <w14:ligatures w14:val="none"/>
        </w:rPr>
        <w:t>3. Interiorizar</w:t>
      </w:r>
      <w:r w:rsidR="00AD644C">
        <w:rPr>
          <w:rFonts w:ascii="Segoe UI" w:eastAsia="Times New Roman" w:hAnsi="Segoe UI" w:cs="Segoe UI"/>
          <w:b/>
          <w:bCs/>
          <w:kern w:val="0"/>
          <w:sz w:val="24"/>
          <w:szCs w:val="24"/>
          <w:lang w:eastAsia="es-CO"/>
          <w14:ligatures w14:val="none"/>
        </w:rPr>
        <w:t xml:space="preserve">: </w:t>
      </w:r>
      <w:r w:rsidRPr="00FC725C">
        <w:rPr>
          <w:rFonts w:ascii="Segoe UI" w:eastAsia="Times New Roman" w:hAnsi="Segoe UI" w:cs="Segoe UI"/>
          <w:b/>
          <w:bCs/>
          <w:kern w:val="0"/>
          <w:sz w:val="24"/>
          <w:szCs w:val="24"/>
          <w:lang w:eastAsia="es-CO"/>
          <w14:ligatures w14:val="none"/>
        </w:rPr>
        <w:t xml:space="preserve">Anticipar </w:t>
      </w:r>
      <w:r w:rsidR="003F194A">
        <w:rPr>
          <w:rFonts w:ascii="Segoe UI" w:eastAsia="Times New Roman" w:hAnsi="Segoe UI" w:cs="Segoe UI"/>
          <w:b/>
          <w:bCs/>
          <w:kern w:val="0"/>
          <w:sz w:val="24"/>
          <w:szCs w:val="24"/>
          <w:lang w:eastAsia="es-CO"/>
          <w14:ligatures w14:val="none"/>
        </w:rPr>
        <w:t>la unión eterna con Dios</w:t>
      </w:r>
    </w:p>
    <w:p w14:paraId="286A9DB7"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Lee lentamente las palabras de Cristo:</w:t>
      </w:r>
    </w:p>
    <w:p w14:paraId="4FF8417F" w14:textId="77777777" w:rsidR="00FB42A4" w:rsidRDefault="00FB42A4"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B42A4">
        <w:rPr>
          <w:rFonts w:ascii="Segoe UI" w:eastAsia="Times New Roman" w:hAnsi="Segoe UI" w:cs="Segoe UI"/>
          <w:kern w:val="0"/>
          <w:sz w:val="24"/>
          <w:szCs w:val="24"/>
          <w:lang w:eastAsia="es-CO"/>
          <w14:ligatures w14:val="none"/>
        </w:rPr>
        <w:t>“El célibe se cuida de las cosas del Señor, de cómo agradar al Señor” (1Cor 7,32).</w:t>
      </w:r>
    </w:p>
    <w:p w14:paraId="06D3F8F1" w14:textId="1495C020"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Permanece unos minutos en silencio y deja que resuenen estas preguntas:</w:t>
      </w:r>
    </w:p>
    <w:p w14:paraId="1B8C77C8" w14:textId="15A9C5B9" w:rsidR="00767229" w:rsidRPr="00FC725C" w:rsidRDefault="000A1ED4" w:rsidP="00767229">
      <w:pPr>
        <w:numPr>
          <w:ilvl w:val="0"/>
          <w:numId w:val="4"/>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¿Qué significa para mí pertenecer totalmente a Dios?</w:t>
      </w:r>
    </w:p>
    <w:p w14:paraId="6E529C05"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5ED390F">
          <v:rect id="_x0000_i1049" style="width:0;height:1.5pt" o:hralign="center" o:hrstd="t" o:hr="t" fillcolor="#a0a0a0" stroked="f"/>
        </w:pict>
      </w:r>
    </w:p>
    <w:p w14:paraId="72386160"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58B2D734">
          <v:rect id="_x0000_i1050" style="width:0;height:1.5pt" o:hralign="center" o:hrstd="t" o:hr="t" fillcolor="#a0a0a0" stroked="f"/>
        </w:pict>
      </w:r>
    </w:p>
    <w:p w14:paraId="77FC9FED"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5FF6CF2A">
          <v:rect id="_x0000_i1051" style="width:0;height:1.5pt" o:hralign="center" o:hrstd="t" o:hr="t" fillcolor="#a0a0a0" stroked="f"/>
        </w:pict>
      </w:r>
    </w:p>
    <w:p w14:paraId="31903146"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1A765FF8">
          <v:rect id="_x0000_i1052" style="width:0;height:1.5pt" o:hralign="center" o:hrstd="t" o:hr="t" fillcolor="#a0a0a0" stroked="f"/>
        </w:pict>
      </w:r>
    </w:p>
    <w:p w14:paraId="03BF0CBF"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4A4C5B2D">
          <v:rect id="_x0000_i1053" style="width:0;height:1.5pt" o:hralign="center" o:hrstd="t" o:hr="t" fillcolor="#a0a0a0" stroked="f"/>
        </w:pict>
      </w:r>
    </w:p>
    <w:p w14:paraId="04810D70" w14:textId="77777777" w:rsidR="00F60B70" w:rsidRPr="00FC725C" w:rsidRDefault="00F60B70" w:rsidP="00F60B70">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p>
    <w:p w14:paraId="76DBE9C0" w14:textId="1ABC702F" w:rsidR="00767229" w:rsidRPr="00FC725C" w:rsidRDefault="000A1ED4" w:rsidP="00767229">
      <w:pPr>
        <w:numPr>
          <w:ilvl w:val="0"/>
          <w:numId w:val="4"/>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0A1ED4">
        <w:rPr>
          <w:rFonts w:ascii="Segoe UI" w:eastAsia="Times New Roman" w:hAnsi="Segoe UI" w:cs="Segoe UI"/>
          <w:kern w:val="0"/>
          <w:sz w:val="24"/>
          <w:szCs w:val="24"/>
          <w:lang w:eastAsia="es-CO"/>
          <w14:ligatures w14:val="none"/>
        </w:rPr>
        <w:t>¿Cómo puedo desde mi estado de vida cuidar “de las cosas del Señor”?</w:t>
      </w:r>
    </w:p>
    <w:p w14:paraId="3697EEE2"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5CFDB8AF">
          <v:rect id="_x0000_i1054" style="width:0;height:1.5pt" o:hralign="center" o:hrstd="t" o:hr="t" fillcolor="#a0a0a0" stroked="f"/>
        </w:pict>
      </w:r>
    </w:p>
    <w:p w14:paraId="7DB43175"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0CA308CA">
          <v:rect id="_x0000_i1055" style="width:0;height:1.5pt" o:hralign="center" o:hrstd="t" o:hr="t" fillcolor="#a0a0a0" stroked="f"/>
        </w:pict>
      </w:r>
    </w:p>
    <w:p w14:paraId="04DA6226"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594E07B">
          <v:rect id="_x0000_i1056" style="width:0;height:1.5pt" o:hralign="center" o:hrstd="t" o:hr="t" fillcolor="#a0a0a0" stroked="f"/>
        </w:pict>
      </w:r>
    </w:p>
    <w:p w14:paraId="48F3FD08"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1B74CA3E">
          <v:rect id="_x0000_i1057" style="width:0;height:1.5pt" o:hralign="center" o:hrstd="t" o:hr="t" fillcolor="#a0a0a0" stroked="f"/>
        </w:pict>
      </w:r>
    </w:p>
    <w:p w14:paraId="533F02B5" w14:textId="77777777" w:rsidR="00F60B70" w:rsidRPr="00FC725C" w:rsidRDefault="00000000" w:rsidP="00F60B70">
      <w:pPr>
        <w:ind w:left="360"/>
        <w:jc w:val="both"/>
        <w:rPr>
          <w:rFonts w:ascii="Segoe UI" w:hAnsi="Segoe UI" w:cs="Segoe UI"/>
          <w:sz w:val="24"/>
          <w:szCs w:val="24"/>
        </w:rPr>
      </w:pPr>
      <w:r>
        <w:rPr>
          <w:rFonts w:ascii="Segoe UI" w:hAnsi="Segoe UI" w:cs="Segoe UI"/>
          <w:sz w:val="24"/>
          <w:szCs w:val="24"/>
        </w:rPr>
        <w:pict w14:anchorId="6A7F7427">
          <v:rect id="_x0000_i1058" style="width:0;height:1.5pt" o:hralign="center" o:hrstd="t" o:hr="t" fillcolor="#a0a0a0" stroked="f"/>
        </w:pict>
      </w:r>
    </w:p>
    <w:p w14:paraId="6DA3707F" w14:textId="0B366E76"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 xml:space="preserve">Puedes concluir este momento con una </w:t>
      </w:r>
      <w:r w:rsidR="00C11F5C">
        <w:rPr>
          <w:rFonts w:ascii="Segoe UI" w:eastAsia="Times New Roman" w:hAnsi="Segoe UI" w:cs="Segoe UI"/>
          <w:kern w:val="0"/>
          <w:sz w:val="24"/>
          <w:szCs w:val="24"/>
          <w:lang w:eastAsia="es-CO"/>
          <w14:ligatures w14:val="none"/>
        </w:rPr>
        <w:t xml:space="preserve">breve </w:t>
      </w:r>
      <w:r w:rsidRPr="00FC725C">
        <w:rPr>
          <w:rFonts w:ascii="Segoe UI" w:eastAsia="Times New Roman" w:hAnsi="Segoe UI" w:cs="Segoe UI"/>
          <w:kern w:val="0"/>
          <w:sz w:val="24"/>
          <w:szCs w:val="24"/>
          <w:lang w:eastAsia="es-CO"/>
          <w14:ligatures w14:val="none"/>
        </w:rPr>
        <w:t>oración:</w:t>
      </w:r>
    </w:p>
    <w:p w14:paraId="321F9AD2" w14:textId="4CD095D0" w:rsidR="00767229" w:rsidRPr="00FC725C" w:rsidRDefault="00767229" w:rsidP="00767229">
      <w:pPr>
        <w:spacing w:after="0"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 xml:space="preserve">Señor, enséñame a vivir desde ahora con el corazón orientado </w:t>
      </w:r>
      <w:r w:rsidR="0069484F" w:rsidRPr="0069484F">
        <w:rPr>
          <w:rFonts w:ascii="Segoe UI" w:eastAsia="Times New Roman" w:hAnsi="Segoe UI" w:cs="Segoe UI"/>
          <w:kern w:val="0"/>
          <w:sz w:val="24"/>
          <w:szCs w:val="24"/>
          <w:lang w:eastAsia="es-CO"/>
          <w14:ligatures w14:val="none"/>
        </w:rPr>
        <w:t>a la unión eterna contigo</w:t>
      </w:r>
      <w:r w:rsidRPr="00FC725C">
        <w:rPr>
          <w:rFonts w:ascii="Segoe UI" w:eastAsia="Times New Roman" w:hAnsi="Segoe UI" w:cs="Segoe UI"/>
          <w:kern w:val="0"/>
          <w:sz w:val="24"/>
          <w:szCs w:val="24"/>
          <w:lang w:eastAsia="es-CO"/>
          <w14:ligatures w14:val="none"/>
        </w:rPr>
        <w:t>.</w:t>
      </w:r>
      <w:r w:rsidR="0069484F">
        <w:rPr>
          <w:rFonts w:ascii="Segoe UI" w:eastAsia="Times New Roman" w:hAnsi="Segoe UI" w:cs="Segoe UI"/>
          <w:kern w:val="0"/>
          <w:sz w:val="24"/>
          <w:szCs w:val="24"/>
          <w:lang w:eastAsia="es-CO"/>
          <w14:ligatures w14:val="none"/>
        </w:rPr>
        <w:t xml:space="preserve"> </w:t>
      </w:r>
    </w:p>
    <w:p w14:paraId="01832650" w14:textId="77777777" w:rsidR="00767229" w:rsidRPr="00FC725C" w:rsidRDefault="00000000" w:rsidP="00767229">
      <w:pPr>
        <w:spacing w:after="0" w:line="240" w:lineRule="auto"/>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459A8D1D">
          <v:rect id="_x0000_i1059" style="width:0;height:1.5pt" o:hralign="center" o:hrstd="t" o:hr="t" fillcolor="#a0a0a0" stroked="f"/>
        </w:pict>
      </w:r>
    </w:p>
    <w:p w14:paraId="1F616B22" w14:textId="2E5176FB" w:rsidR="00767229" w:rsidRPr="00FC725C" w:rsidRDefault="00767229" w:rsidP="00767229">
      <w:pPr>
        <w:spacing w:before="100" w:beforeAutospacing="1" w:after="100" w:afterAutospacing="1" w:line="240" w:lineRule="auto"/>
        <w:outlineLvl w:val="2"/>
        <w:rPr>
          <w:rFonts w:ascii="Segoe UI" w:eastAsia="Times New Roman" w:hAnsi="Segoe UI" w:cs="Segoe UI"/>
          <w:b/>
          <w:bCs/>
          <w:kern w:val="0"/>
          <w:sz w:val="24"/>
          <w:szCs w:val="24"/>
          <w:lang w:eastAsia="es-CO"/>
          <w14:ligatures w14:val="none"/>
        </w:rPr>
      </w:pPr>
      <w:r w:rsidRPr="00FC725C">
        <w:rPr>
          <w:rFonts w:ascii="Segoe UI" w:eastAsia="Times New Roman" w:hAnsi="Segoe UI" w:cs="Segoe UI"/>
          <w:b/>
          <w:bCs/>
          <w:kern w:val="0"/>
          <w:sz w:val="24"/>
          <w:szCs w:val="24"/>
          <w:lang w:eastAsia="es-CO"/>
          <w14:ligatures w14:val="none"/>
        </w:rPr>
        <w:t>4. Encarnar</w:t>
      </w:r>
      <w:r w:rsidR="00AD644C">
        <w:rPr>
          <w:rFonts w:ascii="Segoe UI" w:eastAsia="Times New Roman" w:hAnsi="Segoe UI" w:cs="Segoe UI"/>
          <w:b/>
          <w:bCs/>
          <w:kern w:val="0"/>
          <w:sz w:val="24"/>
          <w:szCs w:val="24"/>
          <w:lang w:eastAsia="es-CO"/>
          <w14:ligatures w14:val="none"/>
        </w:rPr>
        <w:t>:</w:t>
      </w:r>
      <w:r w:rsidRPr="00FC725C">
        <w:rPr>
          <w:rFonts w:ascii="Segoe UI" w:eastAsia="Times New Roman" w:hAnsi="Segoe UI" w:cs="Segoe UI"/>
          <w:b/>
          <w:bCs/>
          <w:kern w:val="0"/>
          <w:sz w:val="24"/>
          <w:szCs w:val="24"/>
          <w:lang w:eastAsia="es-CO"/>
          <w14:ligatures w14:val="none"/>
        </w:rPr>
        <w:t xml:space="preserve"> Vivir </w:t>
      </w:r>
      <w:r w:rsidR="00EE6804">
        <w:rPr>
          <w:rFonts w:ascii="Segoe UI" w:eastAsia="Times New Roman" w:hAnsi="Segoe UI" w:cs="Segoe UI"/>
          <w:b/>
          <w:bCs/>
          <w:kern w:val="0"/>
          <w:sz w:val="24"/>
          <w:szCs w:val="24"/>
          <w:lang w:eastAsia="es-CO"/>
          <w14:ligatures w14:val="none"/>
        </w:rPr>
        <w:t>de cara al Reino de los cielos</w:t>
      </w:r>
    </w:p>
    <w:p w14:paraId="7757C74C"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lastRenderedPageBreak/>
        <w:t>La enseñanza sobre la virginidad interpela a todos, no solo a quienes han sido llamados a ella.</w:t>
      </w:r>
    </w:p>
    <w:p w14:paraId="69962D04" w14:textId="77777777" w:rsidR="00767229" w:rsidRPr="00FC725C" w:rsidRDefault="00767229" w:rsidP="00767229">
      <w:pPr>
        <w:numPr>
          <w:ilvl w:val="0"/>
          <w:numId w:val="5"/>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¿Qué lugar ocupa Dios en mis afectos y decisiones?</w:t>
      </w:r>
    </w:p>
    <w:p w14:paraId="579CEF18"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0E742A41">
          <v:rect id="_x0000_i1060" style="width:0;height:1.5pt" o:hralign="center" o:hrstd="t" o:hr="t" fillcolor="#a0a0a0" stroked="f"/>
        </w:pict>
      </w:r>
    </w:p>
    <w:p w14:paraId="3A8D3ED1"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1985C5E6">
          <v:rect id="_x0000_i1061" style="width:0;height:1.5pt" o:hralign="center" o:hrstd="t" o:hr="t" fillcolor="#a0a0a0" stroked="f"/>
        </w:pict>
      </w:r>
    </w:p>
    <w:p w14:paraId="57AF9C42"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3C05CA91">
          <v:rect id="_x0000_i1062" style="width:0;height:1.5pt" o:hralign="center" o:hrstd="t" o:hr="t" fillcolor="#a0a0a0" stroked="f"/>
        </w:pict>
      </w:r>
    </w:p>
    <w:p w14:paraId="070A82FF"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4538F77D">
          <v:rect id="_x0000_i1063" style="width:0;height:1.5pt" o:hralign="center" o:hrstd="t" o:hr="t" fillcolor="#a0a0a0" stroked="f"/>
        </w:pict>
      </w:r>
    </w:p>
    <w:p w14:paraId="39501D25" w14:textId="77777777" w:rsidR="0045177E" w:rsidRPr="00FC725C" w:rsidRDefault="00000000" w:rsidP="0045177E">
      <w:pPr>
        <w:ind w:left="360"/>
        <w:jc w:val="both"/>
        <w:rPr>
          <w:rFonts w:ascii="Segoe UI" w:hAnsi="Segoe UI" w:cs="Segoe UI"/>
          <w:sz w:val="24"/>
          <w:szCs w:val="24"/>
        </w:rPr>
      </w:pPr>
      <w:r>
        <w:rPr>
          <w:rFonts w:ascii="Segoe UI" w:hAnsi="Segoe UI" w:cs="Segoe UI"/>
          <w:sz w:val="24"/>
          <w:szCs w:val="24"/>
        </w:rPr>
        <w:pict w14:anchorId="357B55F2">
          <v:rect id="_x0000_i1064" style="width:0;height:1.5pt" o:hralign="center" o:hrstd="t" o:hr="t" fillcolor="#a0a0a0" stroked="f"/>
        </w:pict>
      </w:r>
    </w:p>
    <w:p w14:paraId="4AC3C80C" w14:textId="77777777" w:rsidR="00FA1BD1" w:rsidRPr="00FC725C" w:rsidRDefault="00FA1BD1" w:rsidP="00FA1BD1">
      <w:pPr>
        <w:numPr>
          <w:ilvl w:val="0"/>
          <w:numId w:val="5"/>
        </w:num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¿Cómo cuido la pureza del corazón en mi estado de vida?</w:t>
      </w:r>
    </w:p>
    <w:p w14:paraId="53DE4FB2" w14:textId="77777777" w:rsidR="00FA1BD1" w:rsidRPr="00FC725C" w:rsidRDefault="00000000" w:rsidP="00FA1BD1">
      <w:pPr>
        <w:ind w:left="360"/>
        <w:jc w:val="both"/>
        <w:rPr>
          <w:rFonts w:ascii="Segoe UI" w:hAnsi="Segoe UI" w:cs="Segoe UI"/>
          <w:sz w:val="24"/>
          <w:szCs w:val="24"/>
        </w:rPr>
      </w:pPr>
      <w:r>
        <w:rPr>
          <w:rFonts w:ascii="Segoe UI" w:hAnsi="Segoe UI" w:cs="Segoe UI"/>
          <w:sz w:val="24"/>
          <w:szCs w:val="24"/>
        </w:rPr>
        <w:pict w14:anchorId="6E429DD7">
          <v:rect id="_x0000_i1065" style="width:0;height:1.5pt" o:hralign="center" o:hrstd="t" o:hr="t" fillcolor="#a0a0a0" stroked="f"/>
        </w:pict>
      </w:r>
    </w:p>
    <w:p w14:paraId="12A4499E" w14:textId="77777777" w:rsidR="00FA1BD1" w:rsidRPr="00FC725C" w:rsidRDefault="00000000" w:rsidP="00FA1BD1">
      <w:pPr>
        <w:ind w:left="360"/>
        <w:jc w:val="both"/>
        <w:rPr>
          <w:rFonts w:ascii="Segoe UI" w:hAnsi="Segoe UI" w:cs="Segoe UI"/>
          <w:sz w:val="24"/>
          <w:szCs w:val="24"/>
        </w:rPr>
      </w:pPr>
      <w:r>
        <w:rPr>
          <w:rFonts w:ascii="Segoe UI" w:hAnsi="Segoe UI" w:cs="Segoe UI"/>
          <w:sz w:val="24"/>
          <w:szCs w:val="24"/>
        </w:rPr>
        <w:pict w14:anchorId="0CAE370C">
          <v:rect id="_x0000_i1066" style="width:0;height:1.5pt" o:hralign="center" o:hrstd="t" o:hr="t" fillcolor="#a0a0a0" stroked="f"/>
        </w:pict>
      </w:r>
    </w:p>
    <w:p w14:paraId="43A8DFBB" w14:textId="77777777" w:rsidR="00FA1BD1" w:rsidRPr="00FC725C" w:rsidRDefault="00000000" w:rsidP="00FA1BD1">
      <w:pPr>
        <w:ind w:left="360"/>
        <w:jc w:val="both"/>
        <w:rPr>
          <w:rFonts w:ascii="Segoe UI" w:hAnsi="Segoe UI" w:cs="Segoe UI"/>
          <w:sz w:val="24"/>
          <w:szCs w:val="24"/>
        </w:rPr>
      </w:pPr>
      <w:r>
        <w:rPr>
          <w:rFonts w:ascii="Segoe UI" w:hAnsi="Segoe UI" w:cs="Segoe UI"/>
          <w:sz w:val="24"/>
          <w:szCs w:val="24"/>
        </w:rPr>
        <w:pict w14:anchorId="1282773E">
          <v:rect id="_x0000_i1067" style="width:0;height:1.5pt" o:hralign="center" o:hrstd="t" o:hr="t" fillcolor="#a0a0a0" stroked="f"/>
        </w:pict>
      </w:r>
    </w:p>
    <w:p w14:paraId="409BDEA7" w14:textId="77777777" w:rsidR="00FA1BD1" w:rsidRPr="00FC725C" w:rsidRDefault="00000000" w:rsidP="00FA1BD1">
      <w:pPr>
        <w:ind w:left="360"/>
        <w:jc w:val="both"/>
        <w:rPr>
          <w:rFonts w:ascii="Segoe UI" w:hAnsi="Segoe UI" w:cs="Segoe UI"/>
          <w:sz w:val="24"/>
          <w:szCs w:val="24"/>
        </w:rPr>
      </w:pPr>
      <w:r>
        <w:rPr>
          <w:rFonts w:ascii="Segoe UI" w:hAnsi="Segoe UI" w:cs="Segoe UI"/>
          <w:sz w:val="24"/>
          <w:szCs w:val="24"/>
        </w:rPr>
        <w:pict w14:anchorId="32253B9F">
          <v:rect id="_x0000_i1068" style="width:0;height:1.5pt" o:hralign="center" o:hrstd="t" o:hr="t" fillcolor="#a0a0a0" stroked="f"/>
        </w:pict>
      </w:r>
    </w:p>
    <w:p w14:paraId="4C8E698D" w14:textId="36B97EB7" w:rsidR="0045177E" w:rsidRPr="00FC725C" w:rsidRDefault="00000000" w:rsidP="00FA1BD1">
      <w:pPr>
        <w:spacing w:before="100" w:beforeAutospacing="1" w:after="100" w:afterAutospacing="1" w:line="240" w:lineRule="auto"/>
        <w:ind w:left="720"/>
        <w:rPr>
          <w:rFonts w:ascii="Segoe UI" w:eastAsia="Times New Roman" w:hAnsi="Segoe UI" w:cs="Segoe UI"/>
          <w:kern w:val="0"/>
          <w:sz w:val="24"/>
          <w:szCs w:val="24"/>
          <w:lang w:eastAsia="es-CO"/>
          <w14:ligatures w14:val="none"/>
        </w:rPr>
      </w:pPr>
      <w:r>
        <w:rPr>
          <w:rFonts w:ascii="Segoe UI" w:hAnsi="Segoe UI" w:cs="Segoe UI"/>
          <w:sz w:val="24"/>
          <w:szCs w:val="24"/>
        </w:rPr>
        <w:pict w14:anchorId="596D2225">
          <v:rect id="_x0000_i1069" style="width:0;height:1.5pt" o:hralign="center" o:hrstd="t" o:hr="t" fillcolor="#a0a0a0" stroked="f"/>
        </w:pict>
      </w:r>
    </w:p>
    <w:p w14:paraId="4149EDEF" w14:textId="77777777" w:rsidR="00767229" w:rsidRPr="00FC725C" w:rsidRDefault="00767229" w:rsidP="00767229">
      <w:pPr>
        <w:spacing w:before="100" w:beforeAutospacing="1" w:after="100" w:afterAutospacing="1" w:line="240" w:lineRule="auto"/>
        <w:rPr>
          <w:rFonts w:ascii="Segoe UI" w:eastAsia="Times New Roman" w:hAnsi="Segoe UI" w:cs="Segoe UI"/>
          <w:kern w:val="0"/>
          <w:sz w:val="24"/>
          <w:szCs w:val="24"/>
          <w:lang w:eastAsia="es-CO"/>
          <w14:ligatures w14:val="none"/>
        </w:rPr>
      </w:pPr>
      <w:r w:rsidRPr="00FC725C">
        <w:rPr>
          <w:rFonts w:ascii="Segoe UI" w:eastAsia="Times New Roman" w:hAnsi="Segoe UI" w:cs="Segoe UI"/>
          <w:kern w:val="0"/>
          <w:sz w:val="24"/>
          <w:szCs w:val="24"/>
          <w:lang w:eastAsia="es-CO"/>
          <w14:ligatures w14:val="none"/>
        </w:rPr>
        <w:t>Elige una actitud concreta que te ayude a vivir con mayor libertad interior.</w:t>
      </w:r>
    </w:p>
    <w:p w14:paraId="4C39D0DA" w14:textId="77777777" w:rsidR="00767229" w:rsidRPr="00FC725C" w:rsidRDefault="00000000" w:rsidP="00767229">
      <w:pPr>
        <w:spacing w:after="0" w:line="240" w:lineRule="auto"/>
        <w:rPr>
          <w:rFonts w:ascii="Segoe UI" w:eastAsia="Times New Roman" w:hAnsi="Segoe UI" w:cs="Segoe UI"/>
          <w:kern w:val="0"/>
          <w:sz w:val="24"/>
          <w:szCs w:val="24"/>
          <w:lang w:eastAsia="es-CO"/>
          <w14:ligatures w14:val="none"/>
        </w:rPr>
      </w:pPr>
      <w:r>
        <w:rPr>
          <w:rFonts w:ascii="Segoe UI" w:eastAsia="Times New Roman" w:hAnsi="Segoe UI" w:cs="Segoe UI"/>
          <w:kern w:val="0"/>
          <w:sz w:val="24"/>
          <w:szCs w:val="24"/>
          <w:lang w:eastAsia="es-CO"/>
          <w14:ligatures w14:val="none"/>
        </w:rPr>
        <w:pict w14:anchorId="55246B3A">
          <v:rect id="_x0000_i1070" style="width:0;height:1.5pt" o:hralign="center" o:hrstd="t" o:hr="t" fillcolor="#a0a0a0" stroked="f"/>
        </w:pict>
      </w:r>
    </w:p>
    <w:p w14:paraId="610E0BAB" w14:textId="77777777" w:rsidR="00767229" w:rsidRPr="00FC725C" w:rsidRDefault="00767229" w:rsidP="00767229">
      <w:pPr>
        <w:spacing w:before="100" w:beforeAutospacing="1" w:after="100" w:afterAutospacing="1" w:line="240" w:lineRule="auto"/>
        <w:outlineLvl w:val="2"/>
        <w:rPr>
          <w:rFonts w:ascii="Segoe UI" w:eastAsia="Times New Roman" w:hAnsi="Segoe UI" w:cs="Segoe UI"/>
          <w:b/>
          <w:bCs/>
          <w:kern w:val="0"/>
          <w:sz w:val="24"/>
          <w:szCs w:val="24"/>
          <w:lang w:eastAsia="es-CO"/>
          <w14:ligatures w14:val="none"/>
        </w:rPr>
      </w:pPr>
      <w:r w:rsidRPr="00FC725C">
        <w:rPr>
          <w:rFonts w:ascii="Segoe UI" w:eastAsia="Times New Roman" w:hAnsi="Segoe UI" w:cs="Segoe UI"/>
          <w:b/>
          <w:bCs/>
          <w:kern w:val="0"/>
          <w:sz w:val="24"/>
          <w:szCs w:val="24"/>
          <w:lang w:eastAsia="es-CO"/>
          <w14:ligatures w14:val="none"/>
        </w:rPr>
        <w:t>Para seguir caminando</w:t>
      </w:r>
    </w:p>
    <w:p w14:paraId="627A1C6E" w14:textId="77777777" w:rsidR="00AD644C" w:rsidRPr="00AD644C" w:rsidRDefault="00AD644C" w:rsidP="00AD644C">
      <w:pPr>
        <w:rPr>
          <w:rFonts w:ascii="Segoe UI" w:eastAsia="Times New Roman" w:hAnsi="Segoe UI" w:cs="Segoe UI"/>
          <w:kern w:val="0"/>
          <w:sz w:val="24"/>
          <w:szCs w:val="24"/>
          <w:lang w:eastAsia="es-CO"/>
          <w14:ligatures w14:val="none"/>
        </w:rPr>
      </w:pPr>
      <w:r w:rsidRPr="00AD644C">
        <w:rPr>
          <w:rFonts w:ascii="Segoe UI" w:eastAsia="Times New Roman" w:hAnsi="Segoe UI" w:cs="Segoe UI"/>
          <w:kern w:val="0"/>
          <w:sz w:val="24"/>
          <w:szCs w:val="24"/>
          <w:lang w:eastAsia="es-CO"/>
          <w14:ligatures w14:val="none"/>
        </w:rPr>
        <w:t>La Parte IV nos ha revelado que la vocación última del ser humano es la comunión eterna con Dios. La virginidad cristiana es signo visible de esa esperanza, pero todos estamos llamados a vivir desde ahora con el corazón orientado al Reino.</w:t>
      </w:r>
    </w:p>
    <w:p w14:paraId="05A3E0AE" w14:textId="01A1931D" w:rsidR="00BC1C50" w:rsidRPr="00FC725C" w:rsidRDefault="00AD644C" w:rsidP="00AD644C">
      <w:pPr>
        <w:rPr>
          <w:rFonts w:ascii="Segoe UI" w:hAnsi="Segoe UI" w:cs="Segoe UI"/>
          <w:sz w:val="24"/>
          <w:szCs w:val="24"/>
        </w:rPr>
      </w:pPr>
      <w:r w:rsidRPr="00AD644C">
        <w:rPr>
          <w:rFonts w:ascii="Segoe UI" w:eastAsia="Times New Roman" w:hAnsi="Segoe UI" w:cs="Segoe UI"/>
          <w:kern w:val="0"/>
          <w:sz w:val="24"/>
          <w:szCs w:val="24"/>
          <w:lang w:eastAsia="es-CO"/>
          <w14:ligatures w14:val="none"/>
        </w:rPr>
        <w:t>Vuelve a este taller cuando lo necesites. El llamado de Dios se escucha a lo largo de toda la vida.</w:t>
      </w:r>
    </w:p>
    <w:sectPr w:rsidR="00BC1C50" w:rsidRPr="00FC72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B6F5A"/>
    <w:multiLevelType w:val="multilevel"/>
    <w:tmpl w:val="22B6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EB42A9"/>
    <w:multiLevelType w:val="multilevel"/>
    <w:tmpl w:val="093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311E8"/>
    <w:multiLevelType w:val="multilevel"/>
    <w:tmpl w:val="29BC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F5750"/>
    <w:multiLevelType w:val="multilevel"/>
    <w:tmpl w:val="BF9E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30A40"/>
    <w:multiLevelType w:val="multilevel"/>
    <w:tmpl w:val="F9DE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3139678">
    <w:abstractNumId w:val="4"/>
  </w:num>
  <w:num w:numId="2" w16cid:durableId="884953068">
    <w:abstractNumId w:val="2"/>
  </w:num>
  <w:num w:numId="3" w16cid:durableId="1691368305">
    <w:abstractNumId w:val="3"/>
  </w:num>
  <w:num w:numId="4" w16cid:durableId="1254776599">
    <w:abstractNumId w:val="0"/>
  </w:num>
  <w:num w:numId="5" w16cid:durableId="1870028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29"/>
    <w:rsid w:val="000A1ED4"/>
    <w:rsid w:val="00141B91"/>
    <w:rsid w:val="003C3FC3"/>
    <w:rsid w:val="003F194A"/>
    <w:rsid w:val="0045177E"/>
    <w:rsid w:val="005045C2"/>
    <w:rsid w:val="0052554B"/>
    <w:rsid w:val="00645714"/>
    <w:rsid w:val="0069484F"/>
    <w:rsid w:val="006C3B18"/>
    <w:rsid w:val="006C7ED3"/>
    <w:rsid w:val="00767229"/>
    <w:rsid w:val="00994AE5"/>
    <w:rsid w:val="00AD644C"/>
    <w:rsid w:val="00BC1C50"/>
    <w:rsid w:val="00C02366"/>
    <w:rsid w:val="00C06A33"/>
    <w:rsid w:val="00C11F5C"/>
    <w:rsid w:val="00C57D5A"/>
    <w:rsid w:val="00D14E96"/>
    <w:rsid w:val="00D274CA"/>
    <w:rsid w:val="00E72D02"/>
    <w:rsid w:val="00EE6804"/>
    <w:rsid w:val="00F438B7"/>
    <w:rsid w:val="00F60B70"/>
    <w:rsid w:val="00FA1BD1"/>
    <w:rsid w:val="00FB42A4"/>
    <w:rsid w:val="00FC72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EBC0"/>
  <w15:chartTrackingRefBased/>
  <w15:docId w15:val="{DADB1956-CBE9-4EE9-BD0F-A792F676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72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72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72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722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722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722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722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72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72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72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72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72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72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72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72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7229"/>
    <w:rPr>
      <w:rFonts w:eastAsiaTheme="majorEastAsia" w:cstheme="majorBidi"/>
      <w:color w:val="272727" w:themeColor="text1" w:themeTint="D8"/>
    </w:rPr>
  </w:style>
  <w:style w:type="paragraph" w:styleId="Ttulo">
    <w:name w:val="Title"/>
    <w:basedOn w:val="Normal"/>
    <w:next w:val="Normal"/>
    <w:link w:val="TtuloCar"/>
    <w:uiPriority w:val="10"/>
    <w:qFormat/>
    <w:rsid w:val="0076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72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722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72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7229"/>
    <w:pPr>
      <w:spacing w:before="160"/>
      <w:jc w:val="center"/>
    </w:pPr>
    <w:rPr>
      <w:i/>
      <w:iCs/>
      <w:color w:val="404040" w:themeColor="text1" w:themeTint="BF"/>
    </w:rPr>
  </w:style>
  <w:style w:type="character" w:customStyle="1" w:styleId="CitaCar">
    <w:name w:val="Cita Car"/>
    <w:basedOn w:val="Fuentedeprrafopredeter"/>
    <w:link w:val="Cita"/>
    <w:uiPriority w:val="29"/>
    <w:rsid w:val="00767229"/>
    <w:rPr>
      <w:i/>
      <w:iCs/>
      <w:color w:val="404040" w:themeColor="text1" w:themeTint="BF"/>
    </w:rPr>
  </w:style>
  <w:style w:type="paragraph" w:styleId="Prrafodelista">
    <w:name w:val="List Paragraph"/>
    <w:basedOn w:val="Normal"/>
    <w:uiPriority w:val="34"/>
    <w:qFormat/>
    <w:rsid w:val="00767229"/>
    <w:pPr>
      <w:ind w:left="720"/>
      <w:contextualSpacing/>
    </w:pPr>
  </w:style>
  <w:style w:type="character" w:styleId="nfasisintenso">
    <w:name w:val="Intense Emphasis"/>
    <w:basedOn w:val="Fuentedeprrafopredeter"/>
    <w:uiPriority w:val="21"/>
    <w:qFormat/>
    <w:rsid w:val="00767229"/>
    <w:rPr>
      <w:i/>
      <w:iCs/>
      <w:color w:val="0F4761" w:themeColor="accent1" w:themeShade="BF"/>
    </w:rPr>
  </w:style>
  <w:style w:type="paragraph" w:styleId="Citadestacada">
    <w:name w:val="Intense Quote"/>
    <w:basedOn w:val="Normal"/>
    <w:next w:val="Normal"/>
    <w:link w:val="CitadestacadaCar"/>
    <w:uiPriority w:val="30"/>
    <w:qFormat/>
    <w:rsid w:val="0076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7229"/>
    <w:rPr>
      <w:i/>
      <w:iCs/>
      <w:color w:val="0F4761" w:themeColor="accent1" w:themeShade="BF"/>
    </w:rPr>
  </w:style>
  <w:style w:type="character" w:styleId="Referenciaintensa">
    <w:name w:val="Intense Reference"/>
    <w:basedOn w:val="Fuentedeprrafopredeter"/>
    <w:uiPriority w:val="32"/>
    <w:qFormat/>
    <w:rsid w:val="00767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 David Gutierrez Arango</dc:creator>
  <cp:keywords/>
  <dc:description/>
  <cp:lastModifiedBy>maria carolina ochoa</cp:lastModifiedBy>
  <cp:revision>16</cp:revision>
  <dcterms:created xsi:type="dcterms:W3CDTF">2026-03-02T18:16:00Z</dcterms:created>
  <dcterms:modified xsi:type="dcterms:W3CDTF">2026-03-03T19:31:00Z</dcterms:modified>
</cp:coreProperties>
</file>